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2F" w:rsidRDefault="00617F2F">
      <w:pPr>
        <w:rPr>
          <w:b/>
        </w:rPr>
      </w:pPr>
    </w:p>
    <w:p w:rsidR="00617F2F" w:rsidRPr="008924D6" w:rsidRDefault="001412D1" w:rsidP="00617F2F">
      <w:pPr>
        <w:jc w:val="center"/>
        <w:rPr>
          <w:b/>
          <w:sz w:val="32"/>
          <w:szCs w:val="32"/>
        </w:rPr>
      </w:pPr>
      <w:r>
        <w:rPr>
          <w:b/>
          <w:sz w:val="32"/>
          <w:szCs w:val="32"/>
        </w:rPr>
        <w:t>Faith-based</w:t>
      </w:r>
      <w:r w:rsidR="008924D6" w:rsidRPr="008924D6">
        <w:rPr>
          <w:b/>
          <w:sz w:val="32"/>
          <w:szCs w:val="32"/>
        </w:rPr>
        <w:t xml:space="preserve"> Model</w:t>
      </w:r>
      <w:r w:rsidR="00000D86">
        <w:rPr>
          <w:b/>
          <w:sz w:val="32"/>
          <w:szCs w:val="32"/>
        </w:rPr>
        <w:t xml:space="preserve"> 17</w:t>
      </w:r>
      <w:bookmarkStart w:id="0" w:name="_GoBack"/>
      <w:bookmarkEnd w:id="0"/>
    </w:p>
    <w:p w:rsidR="008924D6" w:rsidRPr="008924D6" w:rsidRDefault="00E43B5D" w:rsidP="00617F2F">
      <w:pPr>
        <w:jc w:val="center"/>
        <w:rPr>
          <w:b/>
          <w:sz w:val="32"/>
          <w:szCs w:val="32"/>
        </w:rPr>
      </w:pPr>
      <w:r>
        <w:rPr>
          <w:b/>
          <w:sz w:val="32"/>
          <w:szCs w:val="32"/>
        </w:rPr>
        <w:t>Shared Hope International</w:t>
      </w:r>
      <w:r w:rsidR="00620BA4">
        <w:rPr>
          <w:b/>
          <w:sz w:val="32"/>
          <w:szCs w:val="32"/>
        </w:rPr>
        <w:t>, Out of State</w:t>
      </w:r>
    </w:p>
    <w:p w:rsidR="008924D6" w:rsidRDefault="00654DE3" w:rsidP="00617F2F">
      <w:pPr>
        <w:jc w:val="center"/>
        <w:rPr>
          <w:b/>
        </w:rPr>
      </w:pPr>
      <w:r>
        <w:rPr>
          <w:b/>
        </w:rPr>
        <w:t>Submitted: July 12</w:t>
      </w:r>
      <w:r w:rsidR="00C25622">
        <w:rPr>
          <w:b/>
        </w:rPr>
        <w:t>, 2018</w:t>
      </w:r>
    </w:p>
    <w:p w:rsidR="008924D6" w:rsidRDefault="008924D6" w:rsidP="00617F2F">
      <w:pPr>
        <w:jc w:val="center"/>
        <w:rPr>
          <w:b/>
        </w:rPr>
      </w:pPr>
      <w:r>
        <w:rPr>
          <w:b/>
        </w:rPr>
        <w:t>By Roger S. Acton</w:t>
      </w:r>
    </w:p>
    <w:p w:rsidR="008924D6" w:rsidRDefault="008924D6" w:rsidP="00617F2F">
      <w:pPr>
        <w:jc w:val="center"/>
        <w:rPr>
          <w:b/>
        </w:rPr>
      </w:pPr>
      <w:r>
        <w:rPr>
          <w:b/>
        </w:rPr>
        <w:t>SCVAN</w:t>
      </w:r>
    </w:p>
    <w:p w:rsidR="008924D6" w:rsidRDefault="008924D6" w:rsidP="00617F2F">
      <w:pPr>
        <w:jc w:val="center"/>
        <w:rPr>
          <w:b/>
        </w:rPr>
      </w:pPr>
      <w:r>
        <w:rPr>
          <w:b/>
        </w:rPr>
        <w:t>Faith Based and Victim Service Project Director</w:t>
      </w: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17F2F" w:rsidRDefault="00617F2F">
      <w:pPr>
        <w:rPr>
          <w:b/>
        </w:rPr>
      </w:pPr>
    </w:p>
    <w:p w:rsidR="00692990" w:rsidRDefault="0057369D" w:rsidP="00617F2F">
      <w:pPr>
        <w:rPr>
          <w:rFonts w:cstheme="minorHAnsi"/>
        </w:rPr>
      </w:pPr>
      <w:r w:rsidRPr="00885330">
        <w:rPr>
          <w:rFonts w:cstheme="minorHAnsi"/>
          <w:b/>
        </w:rPr>
        <w:lastRenderedPageBreak/>
        <w:t>Faith-based</w:t>
      </w:r>
      <w:r w:rsidR="00F857DC" w:rsidRPr="00885330">
        <w:rPr>
          <w:rFonts w:cstheme="minorHAnsi"/>
          <w:b/>
        </w:rPr>
        <w:t xml:space="preserve"> </w:t>
      </w:r>
      <w:r w:rsidR="000C165D">
        <w:rPr>
          <w:rFonts w:cstheme="minorHAnsi"/>
          <w:b/>
        </w:rPr>
        <w:t>Model (Out of State): Churches Against Trafficking</w:t>
      </w:r>
    </w:p>
    <w:p w:rsidR="002959C7" w:rsidRDefault="002959C7" w:rsidP="002959C7">
      <w:pPr>
        <w:rPr>
          <w:rFonts w:cstheme="minorHAnsi"/>
          <w:b/>
        </w:rPr>
      </w:pPr>
      <w:r w:rsidRPr="000C165D">
        <w:rPr>
          <w:rFonts w:cstheme="minorHAnsi"/>
          <w:b/>
        </w:rPr>
        <w:t>Mission:</w:t>
      </w:r>
      <w:r w:rsidR="00445FF2">
        <w:rPr>
          <w:rFonts w:cstheme="minorHAnsi"/>
          <w:b/>
        </w:rPr>
        <w:t xml:space="preserve"> </w:t>
      </w:r>
      <w:r w:rsidR="00445FF2" w:rsidRPr="00370790">
        <w:rPr>
          <w:rFonts w:cstheme="minorHAnsi"/>
        </w:rPr>
        <w:t>to eradicate sex trafficking!</w:t>
      </w:r>
    </w:p>
    <w:p w:rsidR="00370790" w:rsidRDefault="00370790" w:rsidP="002959C7">
      <w:pPr>
        <w:rPr>
          <w:rFonts w:cstheme="minorHAnsi"/>
          <w:b/>
        </w:rPr>
      </w:pPr>
      <w:r>
        <w:rPr>
          <w:rFonts w:cstheme="minorHAnsi"/>
          <w:b/>
        </w:rPr>
        <w:t>Their Story:</w:t>
      </w:r>
    </w:p>
    <w:p w:rsidR="00370790" w:rsidRPr="00370790" w:rsidRDefault="00370790" w:rsidP="002959C7">
      <w:pPr>
        <w:rPr>
          <w:rFonts w:cstheme="minorHAnsi"/>
        </w:rPr>
      </w:pPr>
      <w:r w:rsidRPr="00370790">
        <w:rPr>
          <w:rFonts w:cstheme="minorHAnsi"/>
        </w:rPr>
        <w:t>Their story begins in 1998 when U.S. Congresswoman Linda Smith traveled into the heart of the brothel district in Mumbai, India where she witnessed the brutal exploitation and sexual slavery of women and children. She established Shared Hope International to rescue and restore women and children enslaved in sex trafficking.</w:t>
      </w:r>
    </w:p>
    <w:p w:rsidR="00370790" w:rsidRPr="00370790" w:rsidRDefault="00370790" w:rsidP="002959C7">
      <w:pPr>
        <w:rPr>
          <w:rFonts w:cstheme="minorHAnsi"/>
          <w:b/>
        </w:rPr>
      </w:pPr>
      <w:r w:rsidRPr="00370790">
        <w:rPr>
          <w:rFonts w:cstheme="minorHAnsi"/>
          <w:b/>
        </w:rPr>
        <w:t>Their Impact:</w:t>
      </w:r>
    </w:p>
    <w:p w:rsidR="00370790" w:rsidRPr="00370790" w:rsidRDefault="00370790" w:rsidP="002959C7">
      <w:pPr>
        <w:rPr>
          <w:rFonts w:cstheme="minorHAnsi"/>
        </w:rPr>
      </w:pPr>
      <w:r w:rsidRPr="00370790">
        <w:rPr>
          <w:rFonts w:cstheme="minorHAnsi"/>
        </w:rPr>
        <w:t>Our constant efforts to bring an end to sex trafficking has led us through successes in prevention, mercy through restoration, awareness and the seeking of justice.</w:t>
      </w:r>
    </w:p>
    <w:p w:rsidR="002959C7" w:rsidRDefault="00370790" w:rsidP="002959C7">
      <w:pPr>
        <w:spacing w:after="0" w:line="240" w:lineRule="auto"/>
        <w:rPr>
          <w:rFonts w:eastAsia="Times New Roman" w:cstheme="minorHAnsi"/>
          <w:color w:val="1D2129"/>
        </w:rPr>
      </w:pPr>
      <w:r>
        <w:rPr>
          <w:rFonts w:eastAsia="Times New Roman" w:cstheme="minorHAnsi"/>
          <w:b/>
          <w:color w:val="1D2129"/>
        </w:rPr>
        <w:t>Their</w:t>
      </w:r>
      <w:r w:rsidR="00445FF2" w:rsidRPr="00370790">
        <w:rPr>
          <w:rFonts w:eastAsia="Times New Roman" w:cstheme="minorHAnsi"/>
          <w:b/>
          <w:color w:val="1D2129"/>
        </w:rPr>
        <w:t xml:space="preserve"> Approach:</w:t>
      </w:r>
      <w:r w:rsidR="00445FF2" w:rsidRPr="00445FF2">
        <w:rPr>
          <w:rFonts w:eastAsia="Times New Roman" w:cstheme="minorHAnsi"/>
          <w:color w:val="1D2129"/>
        </w:rPr>
        <w:t xml:space="preserve">  </w:t>
      </w:r>
      <w:r w:rsidR="00445FF2" w:rsidRPr="00445FF2">
        <w:rPr>
          <w:rFonts w:cstheme="minorHAnsi"/>
        </w:rPr>
        <w:t>Shared Hope International is dedicated to bringing an end to sex trafficking through our three-prong approach</w:t>
      </w:r>
      <w:r w:rsidR="00445FF2">
        <w:rPr>
          <w:rFonts w:cstheme="minorHAnsi"/>
        </w:rPr>
        <w:t>:</w:t>
      </w:r>
      <w:r>
        <w:rPr>
          <w:rFonts w:cstheme="minorHAnsi"/>
          <w:color w:val="FFFFFF"/>
        </w:rPr>
        <w:t xml:space="preserve"> </w:t>
      </w:r>
      <w:r w:rsidR="00445FF2" w:rsidRPr="00445FF2">
        <w:rPr>
          <w:rFonts w:eastAsia="Times New Roman" w:cstheme="minorHAnsi"/>
          <w:color w:val="1D2129"/>
        </w:rPr>
        <w:t>Prevent, Restore and Bring Justice</w:t>
      </w:r>
    </w:p>
    <w:p w:rsidR="00370790" w:rsidRPr="00445FF2" w:rsidRDefault="00370790" w:rsidP="002959C7">
      <w:pPr>
        <w:spacing w:after="0" w:line="240" w:lineRule="auto"/>
        <w:rPr>
          <w:rFonts w:eastAsia="Times New Roman" w:cstheme="minorHAnsi"/>
          <w:color w:val="1D2129"/>
        </w:rPr>
      </w:pPr>
    </w:p>
    <w:p w:rsidR="00445FF2" w:rsidRPr="00370790" w:rsidRDefault="00370790" w:rsidP="002959C7">
      <w:pPr>
        <w:spacing w:after="0" w:line="240" w:lineRule="auto"/>
        <w:rPr>
          <w:rFonts w:eastAsia="Times New Roman" w:cstheme="minorHAnsi"/>
          <w:b/>
          <w:color w:val="1D2129"/>
          <w:sz w:val="28"/>
          <w:szCs w:val="28"/>
        </w:rPr>
      </w:pPr>
      <w:r w:rsidRPr="00370790">
        <w:rPr>
          <w:rFonts w:eastAsia="Times New Roman" w:cstheme="minorHAnsi"/>
          <w:b/>
          <w:color w:val="1D2129"/>
          <w:sz w:val="28"/>
          <w:szCs w:val="28"/>
        </w:rPr>
        <w:t>Prevent:</w:t>
      </w:r>
    </w:p>
    <w:p w:rsidR="00370790" w:rsidRPr="00370790" w:rsidRDefault="00370790" w:rsidP="002959C7">
      <w:pPr>
        <w:spacing w:after="0" w:line="240" w:lineRule="auto"/>
        <w:rPr>
          <w:rFonts w:cstheme="minorHAnsi"/>
          <w:b/>
          <w:color w:val="092733"/>
        </w:rPr>
      </w:pPr>
      <w:r w:rsidRPr="00370790">
        <w:rPr>
          <w:rFonts w:cstheme="minorHAnsi"/>
          <w:b/>
          <w:color w:val="092733"/>
        </w:rPr>
        <w:t>Training:</w:t>
      </w:r>
    </w:p>
    <w:p w:rsidR="00370790" w:rsidRPr="00370790" w:rsidRDefault="00370790" w:rsidP="002959C7">
      <w:pPr>
        <w:spacing w:after="0" w:line="240" w:lineRule="auto"/>
        <w:rPr>
          <w:rFonts w:cstheme="minorHAnsi"/>
          <w:color w:val="092733"/>
        </w:rPr>
      </w:pPr>
      <w:r w:rsidRPr="00370790">
        <w:rPr>
          <w:rFonts w:cstheme="minorHAnsi"/>
          <w:color w:val="092733"/>
        </w:rPr>
        <w:t>We equip first responders and community members to identify warning signs of trafficking and employ intervention techniques to rescue child trafficking victims.</w:t>
      </w:r>
    </w:p>
    <w:p w:rsidR="00370790" w:rsidRPr="00370790" w:rsidRDefault="00370790" w:rsidP="002959C7">
      <w:pPr>
        <w:spacing w:after="0" w:line="240" w:lineRule="auto"/>
        <w:rPr>
          <w:rFonts w:cstheme="minorHAnsi"/>
          <w:b/>
          <w:color w:val="092733"/>
        </w:rPr>
      </w:pPr>
      <w:r w:rsidRPr="00370790">
        <w:rPr>
          <w:rFonts w:cstheme="minorHAnsi"/>
          <w:b/>
          <w:color w:val="092733"/>
        </w:rPr>
        <w:t>Awareness:</w:t>
      </w:r>
    </w:p>
    <w:p w:rsidR="00370790" w:rsidRPr="00370790" w:rsidRDefault="00370790" w:rsidP="002959C7">
      <w:pPr>
        <w:spacing w:after="0" w:line="240" w:lineRule="auto"/>
        <w:rPr>
          <w:rFonts w:cstheme="minorHAnsi"/>
          <w:color w:val="092733"/>
        </w:rPr>
      </w:pPr>
      <w:r w:rsidRPr="00370790">
        <w:rPr>
          <w:rFonts w:cstheme="minorHAnsi"/>
          <w:color w:val="092733"/>
        </w:rPr>
        <w:t>We advance the prioritization of ending child sex slavery by initiating campaigns that raise alarm in communities.</w:t>
      </w:r>
    </w:p>
    <w:p w:rsidR="00370790" w:rsidRPr="00370790" w:rsidRDefault="00370790" w:rsidP="002959C7">
      <w:pPr>
        <w:spacing w:after="0" w:line="240" w:lineRule="auto"/>
        <w:rPr>
          <w:rFonts w:cstheme="minorHAnsi"/>
          <w:b/>
          <w:color w:val="092733"/>
        </w:rPr>
      </w:pPr>
      <w:r w:rsidRPr="00370790">
        <w:rPr>
          <w:rFonts w:cstheme="minorHAnsi"/>
          <w:b/>
          <w:color w:val="092733"/>
        </w:rPr>
        <w:t>Collaboration:</w:t>
      </w:r>
    </w:p>
    <w:p w:rsidR="00370790" w:rsidRDefault="00370790" w:rsidP="002959C7">
      <w:pPr>
        <w:spacing w:after="0" w:line="240" w:lineRule="auto"/>
        <w:rPr>
          <w:rFonts w:ascii="Arial" w:hAnsi="Arial" w:cs="Arial"/>
          <w:color w:val="092733"/>
          <w:sz w:val="27"/>
          <w:szCs w:val="27"/>
        </w:rPr>
      </w:pPr>
      <w:r w:rsidRPr="00370790">
        <w:rPr>
          <w:rFonts w:cstheme="minorHAnsi"/>
          <w:color w:val="092733"/>
        </w:rPr>
        <w:t>We share our expertise and resources to accelerate solutions to combat sexual exploitation</w:t>
      </w:r>
      <w:r>
        <w:rPr>
          <w:rFonts w:ascii="Arial" w:hAnsi="Arial" w:cs="Arial"/>
          <w:color w:val="092733"/>
          <w:sz w:val="27"/>
          <w:szCs w:val="27"/>
        </w:rPr>
        <w:t>.</w:t>
      </w:r>
    </w:p>
    <w:p w:rsidR="00370790" w:rsidRDefault="00370790" w:rsidP="002959C7">
      <w:pPr>
        <w:spacing w:after="0" w:line="240" w:lineRule="auto"/>
        <w:rPr>
          <w:rFonts w:ascii="Arial" w:hAnsi="Arial" w:cs="Arial"/>
          <w:color w:val="092733"/>
          <w:sz w:val="27"/>
          <w:szCs w:val="27"/>
        </w:rPr>
      </w:pPr>
    </w:p>
    <w:p w:rsidR="00370790" w:rsidRDefault="00370790" w:rsidP="002959C7">
      <w:pPr>
        <w:spacing w:after="0" w:line="240" w:lineRule="auto"/>
        <w:rPr>
          <w:rFonts w:ascii="Arial" w:hAnsi="Arial" w:cs="Arial"/>
          <w:color w:val="092733"/>
          <w:sz w:val="27"/>
          <w:szCs w:val="27"/>
        </w:rPr>
      </w:pPr>
      <w:r>
        <w:rPr>
          <w:rFonts w:ascii="Arial" w:hAnsi="Arial" w:cs="Arial"/>
          <w:color w:val="092733"/>
          <w:sz w:val="27"/>
          <w:szCs w:val="27"/>
        </w:rPr>
        <w:t>Restore:</w:t>
      </w:r>
    </w:p>
    <w:p w:rsidR="00370790" w:rsidRPr="00370790" w:rsidRDefault="00370790" w:rsidP="002959C7">
      <w:pPr>
        <w:spacing w:after="0" w:line="240" w:lineRule="auto"/>
        <w:rPr>
          <w:rFonts w:cstheme="minorHAnsi"/>
          <w:b/>
          <w:color w:val="092733"/>
        </w:rPr>
      </w:pPr>
      <w:r w:rsidRPr="00370790">
        <w:rPr>
          <w:rFonts w:cstheme="minorHAnsi"/>
          <w:b/>
          <w:color w:val="092733"/>
        </w:rPr>
        <w:t>Programs:</w:t>
      </w:r>
    </w:p>
    <w:p w:rsidR="00370790" w:rsidRPr="00370790" w:rsidRDefault="00370790" w:rsidP="002959C7">
      <w:pPr>
        <w:spacing w:after="0" w:line="240" w:lineRule="auto"/>
        <w:rPr>
          <w:rFonts w:cstheme="minorHAnsi"/>
          <w:color w:val="092733"/>
        </w:rPr>
      </w:pPr>
      <w:r w:rsidRPr="00370790">
        <w:rPr>
          <w:rFonts w:cstheme="minorHAnsi"/>
          <w:color w:val="092733"/>
        </w:rPr>
        <w:t>We support safe homes, medical care, education, vocational training, therapy, and outreach and intervention services for survivors.</w:t>
      </w:r>
    </w:p>
    <w:p w:rsidR="00370790" w:rsidRPr="00370790" w:rsidRDefault="00370790" w:rsidP="002959C7">
      <w:pPr>
        <w:spacing w:after="0" w:line="240" w:lineRule="auto"/>
        <w:rPr>
          <w:rFonts w:cstheme="minorHAnsi"/>
          <w:b/>
          <w:color w:val="092733"/>
        </w:rPr>
      </w:pPr>
      <w:r w:rsidRPr="00370790">
        <w:rPr>
          <w:rFonts w:cstheme="minorHAnsi"/>
          <w:b/>
          <w:color w:val="092733"/>
        </w:rPr>
        <w:t>Partners:</w:t>
      </w:r>
    </w:p>
    <w:p w:rsidR="00370790" w:rsidRPr="00370790" w:rsidRDefault="00370790" w:rsidP="002959C7">
      <w:pPr>
        <w:spacing w:after="0" w:line="240" w:lineRule="auto"/>
        <w:rPr>
          <w:rFonts w:cstheme="minorHAnsi"/>
          <w:color w:val="092733"/>
        </w:rPr>
      </w:pPr>
      <w:r w:rsidRPr="00370790">
        <w:rPr>
          <w:rFonts w:cstheme="minorHAnsi"/>
          <w:color w:val="092733"/>
        </w:rPr>
        <w:t>We support safe homes, medical care, education, vocational training, therapy, and outreach and intervention services for survivors.</w:t>
      </w:r>
    </w:p>
    <w:p w:rsidR="00370790" w:rsidRPr="00370790" w:rsidRDefault="00370790" w:rsidP="002959C7">
      <w:pPr>
        <w:spacing w:after="0" w:line="240" w:lineRule="auto"/>
        <w:rPr>
          <w:rFonts w:cstheme="minorHAnsi"/>
          <w:b/>
          <w:color w:val="092733"/>
        </w:rPr>
      </w:pPr>
      <w:r w:rsidRPr="00370790">
        <w:rPr>
          <w:rFonts w:cstheme="minorHAnsi"/>
          <w:b/>
          <w:color w:val="092733"/>
        </w:rPr>
        <w:t>Stories of Hope:</w:t>
      </w:r>
    </w:p>
    <w:p w:rsidR="00370790" w:rsidRPr="00370790" w:rsidRDefault="00370790" w:rsidP="002959C7">
      <w:pPr>
        <w:spacing w:after="0" w:line="240" w:lineRule="auto"/>
        <w:rPr>
          <w:rFonts w:cstheme="minorHAnsi"/>
          <w:color w:val="092733"/>
        </w:rPr>
      </w:pPr>
      <w:r w:rsidRPr="00370790">
        <w:rPr>
          <w:rFonts w:cstheme="minorHAnsi"/>
          <w:color w:val="092733"/>
        </w:rPr>
        <w:t>Survivors of trafficking share their story to encourage others to seek healing and advocate for justice.</w:t>
      </w:r>
    </w:p>
    <w:p w:rsidR="00370790" w:rsidRDefault="00370790" w:rsidP="002959C7">
      <w:pPr>
        <w:spacing w:after="0" w:line="240" w:lineRule="auto"/>
        <w:rPr>
          <w:rFonts w:ascii="Arial" w:hAnsi="Arial" w:cs="Arial"/>
          <w:color w:val="092733"/>
          <w:sz w:val="27"/>
          <w:szCs w:val="27"/>
        </w:rPr>
      </w:pPr>
    </w:p>
    <w:p w:rsidR="00370790" w:rsidRDefault="00370790" w:rsidP="002959C7">
      <w:pPr>
        <w:spacing w:after="0" w:line="240" w:lineRule="auto"/>
        <w:rPr>
          <w:rFonts w:ascii="Arial" w:hAnsi="Arial" w:cs="Arial"/>
          <w:color w:val="092733"/>
          <w:sz w:val="27"/>
          <w:szCs w:val="27"/>
        </w:rPr>
      </w:pPr>
      <w:r>
        <w:rPr>
          <w:rFonts w:ascii="Arial" w:hAnsi="Arial" w:cs="Arial"/>
          <w:color w:val="092733"/>
          <w:sz w:val="27"/>
          <w:szCs w:val="27"/>
        </w:rPr>
        <w:t>Bring Justice:</w:t>
      </w:r>
    </w:p>
    <w:p w:rsidR="00370790" w:rsidRPr="00370790" w:rsidRDefault="00370790" w:rsidP="002959C7">
      <w:pPr>
        <w:spacing w:after="0" w:line="240" w:lineRule="auto"/>
        <w:rPr>
          <w:rFonts w:cstheme="minorHAnsi"/>
          <w:b/>
          <w:color w:val="092733"/>
        </w:rPr>
      </w:pPr>
      <w:r w:rsidRPr="00370790">
        <w:rPr>
          <w:rFonts w:cstheme="minorHAnsi"/>
          <w:b/>
          <w:color w:val="092733"/>
        </w:rPr>
        <w:t>State Laws:</w:t>
      </w:r>
    </w:p>
    <w:p w:rsidR="00370790" w:rsidRPr="00370790" w:rsidRDefault="00370790" w:rsidP="002959C7">
      <w:pPr>
        <w:spacing w:after="0" w:line="240" w:lineRule="auto"/>
        <w:rPr>
          <w:rFonts w:cstheme="minorHAnsi"/>
          <w:color w:val="092733"/>
        </w:rPr>
      </w:pPr>
      <w:r w:rsidRPr="00370790">
        <w:rPr>
          <w:rFonts w:cstheme="minorHAnsi"/>
          <w:color w:val="092733"/>
        </w:rPr>
        <w:t>The Protected Innocence Challenge grades each state on the strength of its laws addressing child sex trafficking and produces legal analysis for stakeholders.</w:t>
      </w:r>
    </w:p>
    <w:p w:rsidR="00370790" w:rsidRPr="00370790" w:rsidRDefault="00370790" w:rsidP="002959C7">
      <w:pPr>
        <w:spacing w:after="0" w:line="240" w:lineRule="auto"/>
        <w:rPr>
          <w:rFonts w:cstheme="minorHAnsi"/>
          <w:b/>
          <w:color w:val="092733"/>
        </w:rPr>
      </w:pPr>
      <w:r w:rsidRPr="00370790">
        <w:rPr>
          <w:rFonts w:cstheme="minorHAnsi"/>
          <w:b/>
          <w:color w:val="092733"/>
        </w:rPr>
        <w:t>Access to Services:</w:t>
      </w:r>
    </w:p>
    <w:p w:rsidR="00370790" w:rsidRPr="00370790" w:rsidRDefault="00370790" w:rsidP="002959C7">
      <w:pPr>
        <w:spacing w:after="0" w:line="240" w:lineRule="auto"/>
        <w:rPr>
          <w:rFonts w:cstheme="minorHAnsi"/>
          <w:color w:val="092733"/>
        </w:rPr>
      </w:pPr>
      <w:r w:rsidRPr="00370790">
        <w:rPr>
          <w:rFonts w:cstheme="minorHAnsi"/>
          <w:color w:val="092733"/>
        </w:rPr>
        <w:t xml:space="preserve">Through research, advocacy and collaboration, the </w:t>
      </w:r>
      <w:proofErr w:type="spellStart"/>
      <w:r w:rsidRPr="00370790">
        <w:rPr>
          <w:rFonts w:cstheme="minorHAnsi"/>
          <w:color w:val="092733"/>
        </w:rPr>
        <w:t>JuST</w:t>
      </w:r>
      <w:proofErr w:type="spellEnd"/>
      <w:r w:rsidRPr="00370790">
        <w:rPr>
          <w:rFonts w:cstheme="minorHAnsi"/>
          <w:color w:val="092733"/>
        </w:rPr>
        <w:t xml:space="preserve"> Response project works to improve protections and access to trauma-informed, specialized services for juvenile sex trafficking victims.</w:t>
      </w:r>
    </w:p>
    <w:p w:rsidR="00370790" w:rsidRPr="00370790" w:rsidRDefault="00370790" w:rsidP="002959C7">
      <w:pPr>
        <w:spacing w:after="0" w:line="240" w:lineRule="auto"/>
        <w:rPr>
          <w:rFonts w:cstheme="minorHAnsi"/>
          <w:b/>
          <w:color w:val="092733"/>
        </w:rPr>
      </w:pPr>
      <w:r w:rsidRPr="00370790">
        <w:rPr>
          <w:rFonts w:cstheme="minorHAnsi"/>
          <w:b/>
          <w:color w:val="092733"/>
        </w:rPr>
        <w:t>Ending Online Facilitation:</w:t>
      </w:r>
    </w:p>
    <w:p w:rsidR="00370790" w:rsidRDefault="00370790" w:rsidP="002959C7">
      <w:pPr>
        <w:spacing w:after="0" w:line="240" w:lineRule="auto"/>
        <w:rPr>
          <w:rFonts w:ascii="Arial" w:hAnsi="Arial" w:cs="Arial"/>
          <w:color w:val="092733"/>
          <w:sz w:val="27"/>
          <w:szCs w:val="27"/>
        </w:rPr>
      </w:pPr>
      <w:r w:rsidRPr="00370790">
        <w:rPr>
          <w:rFonts w:cstheme="minorHAnsi"/>
          <w:color w:val="092733"/>
        </w:rPr>
        <w:lastRenderedPageBreak/>
        <w:t>Shared Hope’s research and advocacy targeted at eliminating the facilitation of child sex trafficking online</w:t>
      </w:r>
      <w:r>
        <w:rPr>
          <w:rFonts w:ascii="Arial" w:hAnsi="Arial" w:cs="Arial"/>
          <w:color w:val="092733"/>
          <w:sz w:val="27"/>
          <w:szCs w:val="27"/>
        </w:rPr>
        <w:t>.</w:t>
      </w:r>
    </w:p>
    <w:p w:rsidR="00370790" w:rsidRPr="00370790" w:rsidRDefault="00370790" w:rsidP="002959C7">
      <w:pPr>
        <w:spacing w:after="0" w:line="240" w:lineRule="auto"/>
        <w:rPr>
          <w:rFonts w:eastAsia="Times New Roman" w:cstheme="minorHAnsi"/>
          <w:color w:val="1D2129"/>
        </w:rPr>
      </w:pPr>
    </w:p>
    <w:p w:rsidR="002959C7" w:rsidRDefault="002959C7" w:rsidP="002959C7">
      <w:pPr>
        <w:spacing w:after="0" w:line="240" w:lineRule="auto"/>
        <w:rPr>
          <w:rFonts w:eastAsia="Times New Roman" w:cstheme="minorHAnsi"/>
          <w:b/>
          <w:color w:val="1D2129"/>
        </w:rPr>
      </w:pPr>
      <w:r w:rsidRPr="00445FF2">
        <w:rPr>
          <w:rFonts w:eastAsia="Times New Roman" w:cstheme="minorHAnsi"/>
          <w:b/>
          <w:color w:val="1D2129"/>
        </w:rPr>
        <w:t>Past Events: Intersecting Crime Victims with Their Faith Community:</w:t>
      </w:r>
    </w:p>
    <w:p w:rsidR="003A5C30" w:rsidRDefault="003A5C30" w:rsidP="002959C7">
      <w:pPr>
        <w:spacing w:after="0" w:line="240" w:lineRule="auto"/>
        <w:rPr>
          <w:rFonts w:eastAsia="Times New Roman" w:cstheme="minorHAnsi"/>
          <w:b/>
          <w:color w:val="1D2129"/>
        </w:rPr>
      </w:pPr>
      <w:r>
        <w:rPr>
          <w:rFonts w:eastAsia="Times New Roman" w:cstheme="minorHAnsi"/>
          <w:b/>
          <w:color w:val="1D2129"/>
        </w:rPr>
        <w:t xml:space="preserve">Just Faith Summit: Check out this year’s event in </w:t>
      </w:r>
      <w:proofErr w:type="spellStart"/>
      <w:r>
        <w:rPr>
          <w:rFonts w:eastAsia="Times New Roman" w:cstheme="minorHAnsi"/>
          <w:b/>
          <w:color w:val="1D2129"/>
        </w:rPr>
        <w:t>Minniapolis</w:t>
      </w:r>
      <w:proofErr w:type="spellEnd"/>
      <w:r>
        <w:rPr>
          <w:rFonts w:eastAsia="Times New Roman" w:cstheme="minorHAnsi"/>
          <w:b/>
          <w:color w:val="1D2129"/>
        </w:rPr>
        <w:t>, next event in 2020.</w:t>
      </w:r>
    </w:p>
    <w:p w:rsidR="003A5C30" w:rsidRDefault="00000D86" w:rsidP="002959C7">
      <w:pPr>
        <w:spacing w:after="0" w:line="240" w:lineRule="auto"/>
        <w:rPr>
          <w:rFonts w:eastAsia="Times New Roman" w:cstheme="minorHAnsi"/>
          <w:b/>
          <w:color w:val="1D2129"/>
        </w:rPr>
      </w:pPr>
      <w:hyperlink r:id="rId6" w:history="1">
        <w:r w:rsidR="003A5C30" w:rsidRPr="00405589">
          <w:rPr>
            <w:rStyle w:val="Hyperlink"/>
            <w:rFonts w:eastAsia="Times New Roman" w:cstheme="minorHAnsi"/>
            <w:b/>
          </w:rPr>
          <w:t>http://www.justconference.org/faith-summit/</w:t>
        </w:r>
      </w:hyperlink>
    </w:p>
    <w:p w:rsidR="003A5C30" w:rsidRDefault="003A5C30" w:rsidP="002959C7">
      <w:pPr>
        <w:spacing w:after="0" w:line="240" w:lineRule="auto"/>
        <w:rPr>
          <w:rFonts w:eastAsia="Times New Roman" w:cstheme="minorHAnsi"/>
          <w:b/>
          <w:color w:val="1D2129"/>
        </w:rPr>
      </w:pPr>
    </w:p>
    <w:p w:rsidR="003A5C30" w:rsidRDefault="003A5C30" w:rsidP="002959C7">
      <w:pPr>
        <w:spacing w:after="0" w:line="240" w:lineRule="auto"/>
        <w:rPr>
          <w:rFonts w:eastAsia="Times New Roman" w:cstheme="minorHAnsi"/>
          <w:b/>
          <w:color w:val="1D2129"/>
        </w:rPr>
      </w:pPr>
      <w:r>
        <w:rPr>
          <w:rFonts w:eastAsia="Times New Roman" w:cstheme="minorHAnsi"/>
          <w:b/>
          <w:color w:val="1D2129"/>
        </w:rPr>
        <w:t xml:space="preserve">Resources: </w:t>
      </w:r>
      <w:r w:rsidRPr="003A5C30">
        <w:rPr>
          <w:rFonts w:eastAsia="Times New Roman" w:cstheme="minorHAnsi"/>
          <w:b/>
          <w:color w:val="1D2129"/>
        </w:rPr>
        <w:t>https://sharedhope.org/resources/</w:t>
      </w:r>
    </w:p>
    <w:p w:rsidR="003A5C30" w:rsidRPr="003A5C30" w:rsidRDefault="003A5C30" w:rsidP="002959C7">
      <w:pPr>
        <w:spacing w:after="0" w:line="240" w:lineRule="auto"/>
        <w:rPr>
          <w:rFonts w:cstheme="minorHAnsi"/>
          <w:color w:val="092733"/>
        </w:rPr>
      </w:pPr>
      <w:r w:rsidRPr="003A5C30">
        <w:rPr>
          <w:rFonts w:cstheme="minorHAnsi"/>
          <w:color w:val="092733"/>
        </w:rPr>
        <w:t>Faith Action Kit:</w:t>
      </w:r>
    </w:p>
    <w:p w:rsidR="003A5C30" w:rsidRPr="003A5C30" w:rsidRDefault="003A5C30" w:rsidP="002959C7">
      <w:pPr>
        <w:spacing w:after="0" w:line="240" w:lineRule="auto"/>
        <w:rPr>
          <w:rFonts w:eastAsia="Times New Roman" w:cstheme="minorHAnsi"/>
          <w:b/>
          <w:color w:val="1D2129"/>
        </w:rPr>
      </w:pPr>
      <w:r w:rsidRPr="003A5C30">
        <w:rPr>
          <w:rFonts w:cstheme="minorHAnsi"/>
          <w:color w:val="092733"/>
        </w:rPr>
        <w:t>This package designed to equip church leaders with the most comprehensive array of tools to raise awareness in their communities.</w:t>
      </w:r>
    </w:p>
    <w:p w:rsidR="00793B55" w:rsidRPr="00445FF2" w:rsidRDefault="00793B55" w:rsidP="002959C7">
      <w:pPr>
        <w:spacing w:after="0" w:line="240" w:lineRule="auto"/>
        <w:rPr>
          <w:rFonts w:eastAsia="Times New Roman" w:cstheme="minorHAnsi"/>
          <w:color w:val="1D2129"/>
        </w:rPr>
      </w:pPr>
    </w:p>
    <w:p w:rsidR="000C165D" w:rsidRDefault="000C165D" w:rsidP="00334363">
      <w:pPr>
        <w:pStyle w:val="Heading2"/>
        <w:spacing w:before="0" w:beforeAutospacing="0" w:after="0" w:afterAutospacing="0"/>
        <w:textAlignment w:val="baseline"/>
        <w:rPr>
          <w:rFonts w:asciiTheme="minorHAnsi" w:hAnsiTheme="minorHAnsi"/>
          <w:sz w:val="22"/>
          <w:szCs w:val="22"/>
        </w:rPr>
      </w:pPr>
    </w:p>
    <w:p w:rsidR="00B1493D" w:rsidRPr="002959C7" w:rsidRDefault="00B71CAB" w:rsidP="00334363">
      <w:pPr>
        <w:pStyle w:val="Heading2"/>
        <w:spacing w:before="0" w:beforeAutospacing="0" w:after="0" w:afterAutospacing="0"/>
        <w:textAlignment w:val="baseline"/>
        <w:rPr>
          <w:rFonts w:asciiTheme="minorHAnsi" w:hAnsiTheme="minorHAnsi"/>
          <w:sz w:val="22"/>
          <w:szCs w:val="22"/>
        </w:rPr>
      </w:pPr>
      <w:r w:rsidRPr="002959C7">
        <w:rPr>
          <w:rFonts w:asciiTheme="minorHAnsi" w:hAnsiTheme="minorHAnsi"/>
          <w:sz w:val="22"/>
          <w:szCs w:val="22"/>
        </w:rPr>
        <w:t>Contact Information:</w:t>
      </w:r>
    </w:p>
    <w:p w:rsidR="002959C7" w:rsidRPr="002959C7" w:rsidRDefault="002959C7" w:rsidP="00334363">
      <w:pPr>
        <w:pStyle w:val="Heading2"/>
        <w:spacing w:before="0" w:beforeAutospacing="0" w:after="0" w:afterAutospacing="0"/>
        <w:textAlignment w:val="baseline"/>
        <w:rPr>
          <w:rFonts w:asciiTheme="minorHAnsi" w:hAnsiTheme="minorHAnsi"/>
          <w:sz w:val="22"/>
          <w:szCs w:val="22"/>
        </w:rPr>
      </w:pPr>
    </w:p>
    <w:p w:rsidR="003A5C30" w:rsidRPr="003A5C30" w:rsidRDefault="000C165D" w:rsidP="003A5C30">
      <w:pPr>
        <w:rPr>
          <w:rFonts w:ascii="Calibri" w:eastAsia="Times New Roman" w:hAnsi="Calibri" w:cs="Calibri"/>
          <w:color w:val="0563C1"/>
          <w:u w:val="single"/>
        </w:rPr>
      </w:pPr>
      <w:r w:rsidRPr="000C165D">
        <w:rPr>
          <w:rFonts w:cstheme="minorHAnsi"/>
          <w:b/>
        </w:rPr>
        <w:t>W</w:t>
      </w:r>
      <w:r>
        <w:rPr>
          <w:rFonts w:cstheme="minorHAnsi"/>
          <w:b/>
        </w:rPr>
        <w:t xml:space="preserve">ebpage: </w:t>
      </w:r>
      <w:hyperlink r:id="rId7" w:history="1">
        <w:r w:rsidR="003A5C30" w:rsidRPr="003A5C30">
          <w:rPr>
            <w:rFonts w:ascii="Calibri" w:eastAsia="Times New Roman" w:hAnsi="Calibri" w:cs="Calibri"/>
            <w:color w:val="0563C1"/>
            <w:u w:val="single"/>
          </w:rPr>
          <w:t>www.sharedhope.org</w:t>
        </w:r>
      </w:hyperlink>
    </w:p>
    <w:p w:rsidR="003A5C30" w:rsidRDefault="003A5C30" w:rsidP="00334363">
      <w:pPr>
        <w:pStyle w:val="Heading2"/>
        <w:spacing w:before="0" w:beforeAutospacing="0" w:after="0" w:afterAutospacing="0"/>
        <w:textAlignment w:val="baseline"/>
        <w:rPr>
          <w:rFonts w:asciiTheme="minorHAnsi" w:hAnsiTheme="minorHAnsi" w:cstheme="minorHAnsi"/>
          <w:b w:val="0"/>
          <w:sz w:val="22"/>
          <w:szCs w:val="22"/>
        </w:rPr>
      </w:pPr>
      <w:r>
        <w:rPr>
          <w:rFonts w:asciiTheme="minorHAnsi" w:hAnsiTheme="minorHAnsi" w:cstheme="minorHAnsi"/>
          <w:b w:val="0"/>
          <w:sz w:val="22"/>
          <w:szCs w:val="22"/>
        </w:rPr>
        <w:t xml:space="preserve">Jo </w:t>
      </w:r>
      <w:proofErr w:type="spellStart"/>
      <w:r>
        <w:rPr>
          <w:rFonts w:asciiTheme="minorHAnsi" w:hAnsiTheme="minorHAnsi" w:cstheme="minorHAnsi"/>
          <w:b w:val="0"/>
          <w:sz w:val="22"/>
          <w:szCs w:val="22"/>
        </w:rPr>
        <w:t>Lembo</w:t>
      </w:r>
      <w:proofErr w:type="spellEnd"/>
      <w:r>
        <w:rPr>
          <w:rFonts w:asciiTheme="minorHAnsi" w:hAnsiTheme="minorHAnsi" w:cstheme="minorHAnsi"/>
          <w:b w:val="0"/>
          <w:sz w:val="22"/>
          <w:szCs w:val="22"/>
        </w:rPr>
        <w:t>, Faith Summit and National Growth Strategy Outreach Coordinator</w:t>
      </w:r>
    </w:p>
    <w:p w:rsidR="003A5C30" w:rsidRDefault="003A5C30" w:rsidP="003A5C30">
      <w:pPr>
        <w:spacing w:after="0" w:line="240" w:lineRule="auto"/>
        <w:rPr>
          <w:rFonts w:ascii="Calibri" w:eastAsia="Times New Roman" w:hAnsi="Calibri" w:cs="Calibri"/>
          <w:color w:val="000000"/>
        </w:rPr>
      </w:pPr>
      <w:r w:rsidRPr="003A5C30">
        <w:rPr>
          <w:rFonts w:ascii="Calibri" w:eastAsia="Times New Roman" w:hAnsi="Calibri" w:cs="Calibri"/>
          <w:color w:val="000000"/>
        </w:rPr>
        <w:t>(360) 830-6095</w:t>
      </w:r>
    </w:p>
    <w:p w:rsidR="003A5C30" w:rsidRPr="003A5C30" w:rsidRDefault="00000D86" w:rsidP="003A5C30">
      <w:pPr>
        <w:spacing w:after="0" w:line="240" w:lineRule="auto"/>
        <w:rPr>
          <w:rFonts w:ascii="Calibri" w:eastAsia="Times New Roman" w:hAnsi="Calibri" w:cs="Calibri"/>
          <w:color w:val="0563C1"/>
          <w:u w:val="single"/>
        </w:rPr>
      </w:pPr>
      <w:hyperlink r:id="rId8" w:history="1">
        <w:r w:rsidR="003A5C30" w:rsidRPr="003A5C30">
          <w:rPr>
            <w:rFonts w:ascii="Calibri" w:eastAsia="Times New Roman" w:hAnsi="Calibri" w:cs="Calibri"/>
            <w:color w:val="0563C1"/>
            <w:u w:val="single"/>
          </w:rPr>
          <w:t>jo@sharedhope.org</w:t>
        </w:r>
      </w:hyperlink>
    </w:p>
    <w:p w:rsidR="003A5C30" w:rsidRPr="003A5C30" w:rsidRDefault="003A5C30" w:rsidP="003A5C30">
      <w:pPr>
        <w:spacing w:after="0" w:line="240" w:lineRule="auto"/>
        <w:rPr>
          <w:rFonts w:ascii="Calibri" w:eastAsia="Times New Roman" w:hAnsi="Calibri" w:cs="Calibri"/>
          <w:color w:val="000000"/>
        </w:rPr>
      </w:pPr>
    </w:p>
    <w:p w:rsidR="003A5C30" w:rsidRPr="000C165D" w:rsidRDefault="003A5C30" w:rsidP="00334363">
      <w:pPr>
        <w:pStyle w:val="Heading2"/>
        <w:spacing w:before="0" w:beforeAutospacing="0" w:after="0" w:afterAutospacing="0"/>
        <w:textAlignment w:val="baseline"/>
        <w:rPr>
          <w:rFonts w:asciiTheme="minorHAnsi" w:hAnsiTheme="minorHAnsi" w:cstheme="minorHAnsi"/>
          <w:b w:val="0"/>
          <w:sz w:val="22"/>
          <w:szCs w:val="22"/>
        </w:rPr>
      </w:pPr>
    </w:p>
    <w:p w:rsidR="00B1493D" w:rsidRPr="00B1493D" w:rsidRDefault="00B1493D" w:rsidP="00334363">
      <w:pPr>
        <w:pStyle w:val="Heading2"/>
        <w:spacing w:before="0" w:beforeAutospacing="0" w:after="0" w:afterAutospacing="0"/>
        <w:textAlignment w:val="baseline"/>
        <w:rPr>
          <w:sz w:val="24"/>
          <w:szCs w:val="24"/>
        </w:rPr>
      </w:pPr>
    </w:p>
    <w:p w:rsidR="00B1493D" w:rsidRDefault="00B1493D" w:rsidP="00334363">
      <w:pPr>
        <w:pStyle w:val="Heading2"/>
        <w:spacing w:before="0" w:beforeAutospacing="0" w:after="0" w:afterAutospacing="0"/>
        <w:textAlignment w:val="baseline"/>
      </w:pPr>
    </w:p>
    <w:p w:rsidR="00B1493D" w:rsidRDefault="00B1493D" w:rsidP="00334363">
      <w:pPr>
        <w:pStyle w:val="Heading2"/>
        <w:spacing w:before="0" w:beforeAutospacing="0" w:after="0" w:afterAutospacing="0"/>
        <w:textAlignment w:val="baseline"/>
        <w:rPr>
          <w:rFonts w:asciiTheme="minorHAnsi" w:hAnsiTheme="minorHAnsi"/>
          <w:color w:val="FF0000"/>
          <w:sz w:val="22"/>
          <w:szCs w:val="22"/>
        </w:rPr>
      </w:pPr>
    </w:p>
    <w:p w:rsidR="00092CCB" w:rsidRPr="0020779B" w:rsidRDefault="00092CCB" w:rsidP="00334363">
      <w:pPr>
        <w:pStyle w:val="Heading2"/>
        <w:spacing w:before="0" w:beforeAutospacing="0" w:after="0" w:afterAutospacing="0"/>
        <w:textAlignment w:val="baseline"/>
        <w:rPr>
          <w:rFonts w:asciiTheme="minorHAnsi" w:hAnsiTheme="minorHAnsi" w:cs="Arial"/>
          <w:sz w:val="22"/>
          <w:szCs w:val="22"/>
        </w:rPr>
      </w:pPr>
    </w:p>
    <w:p w:rsidR="0020779B" w:rsidRDefault="0020779B"/>
    <w:p w:rsidR="00692990" w:rsidRDefault="00692990" w:rsidP="00692990"/>
    <w:sectPr w:rsidR="00692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6DB8"/>
    <w:multiLevelType w:val="multilevel"/>
    <w:tmpl w:val="E2B0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FB323F"/>
    <w:multiLevelType w:val="multilevel"/>
    <w:tmpl w:val="D1FC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9B"/>
    <w:rsid w:val="00000D86"/>
    <w:rsid w:val="00082C24"/>
    <w:rsid w:val="00092CCB"/>
    <w:rsid w:val="000C165D"/>
    <w:rsid w:val="001412D1"/>
    <w:rsid w:val="001D69EA"/>
    <w:rsid w:val="001F1DFF"/>
    <w:rsid w:val="0020779B"/>
    <w:rsid w:val="00261901"/>
    <w:rsid w:val="00285721"/>
    <w:rsid w:val="0029505B"/>
    <w:rsid w:val="002959C7"/>
    <w:rsid w:val="002E6D1D"/>
    <w:rsid w:val="00334363"/>
    <w:rsid w:val="00370790"/>
    <w:rsid w:val="003A5C30"/>
    <w:rsid w:val="003A7AC5"/>
    <w:rsid w:val="003C690D"/>
    <w:rsid w:val="003D566B"/>
    <w:rsid w:val="00445FF2"/>
    <w:rsid w:val="00494A1E"/>
    <w:rsid w:val="004E411E"/>
    <w:rsid w:val="0050575A"/>
    <w:rsid w:val="005625FD"/>
    <w:rsid w:val="0057369D"/>
    <w:rsid w:val="005B3FF3"/>
    <w:rsid w:val="00617F2F"/>
    <w:rsid w:val="00620BA4"/>
    <w:rsid w:val="00645BF8"/>
    <w:rsid w:val="00654DE3"/>
    <w:rsid w:val="00677011"/>
    <w:rsid w:val="00692990"/>
    <w:rsid w:val="006C1957"/>
    <w:rsid w:val="00756FFB"/>
    <w:rsid w:val="00793B55"/>
    <w:rsid w:val="007C0018"/>
    <w:rsid w:val="007E44B9"/>
    <w:rsid w:val="00877B85"/>
    <w:rsid w:val="00885330"/>
    <w:rsid w:val="008924D6"/>
    <w:rsid w:val="00912F25"/>
    <w:rsid w:val="009A24F8"/>
    <w:rsid w:val="009D3050"/>
    <w:rsid w:val="009E408E"/>
    <w:rsid w:val="00A34071"/>
    <w:rsid w:val="00A41222"/>
    <w:rsid w:val="00A644B4"/>
    <w:rsid w:val="00A813DE"/>
    <w:rsid w:val="00B10C11"/>
    <w:rsid w:val="00B1493D"/>
    <w:rsid w:val="00B71CAB"/>
    <w:rsid w:val="00BA0F46"/>
    <w:rsid w:val="00C25622"/>
    <w:rsid w:val="00C56F38"/>
    <w:rsid w:val="00C7444F"/>
    <w:rsid w:val="00D06FF6"/>
    <w:rsid w:val="00D74390"/>
    <w:rsid w:val="00E43B5D"/>
    <w:rsid w:val="00E96D88"/>
    <w:rsid w:val="00EE0F64"/>
    <w:rsid w:val="00F766D4"/>
    <w:rsid w:val="00F8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3EFB0"/>
  <w15:chartTrackingRefBased/>
  <w15:docId w15:val="{00C182D7-21C3-42E7-86BA-05BBE8A2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077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779B"/>
    <w:rPr>
      <w:rFonts w:ascii="Times New Roman" w:eastAsia="Times New Roman" w:hAnsi="Times New Roman" w:cs="Times New Roman"/>
      <w:b/>
      <w:bCs/>
      <w:sz w:val="36"/>
      <w:szCs w:val="36"/>
    </w:rPr>
  </w:style>
  <w:style w:type="character" w:customStyle="1" w:styleId="color11">
    <w:name w:val="color_11"/>
    <w:basedOn w:val="DefaultParagraphFont"/>
    <w:rsid w:val="0020779B"/>
  </w:style>
  <w:style w:type="character" w:styleId="Hyperlink">
    <w:name w:val="Hyperlink"/>
    <w:basedOn w:val="DefaultParagraphFont"/>
    <w:uiPriority w:val="99"/>
    <w:unhideWhenUsed/>
    <w:rsid w:val="00692990"/>
    <w:rPr>
      <w:color w:val="0563C1" w:themeColor="hyperlink"/>
      <w:u w:val="single"/>
    </w:rPr>
  </w:style>
  <w:style w:type="paragraph" w:styleId="NormalWeb">
    <w:name w:val="Normal (Web)"/>
    <w:basedOn w:val="Normal"/>
    <w:uiPriority w:val="99"/>
    <w:unhideWhenUsed/>
    <w:rsid w:val="006929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2990"/>
    <w:rPr>
      <w:b/>
      <w:bCs/>
    </w:rPr>
  </w:style>
  <w:style w:type="character" w:styleId="Emphasis">
    <w:name w:val="Emphasis"/>
    <w:basedOn w:val="DefaultParagraphFont"/>
    <w:uiPriority w:val="20"/>
    <w:qFormat/>
    <w:rsid w:val="00692990"/>
    <w:rPr>
      <w:i/>
      <w:iCs/>
    </w:rPr>
  </w:style>
  <w:style w:type="paragraph" w:styleId="BalloonText">
    <w:name w:val="Balloon Text"/>
    <w:basedOn w:val="Normal"/>
    <w:link w:val="BalloonTextChar"/>
    <w:uiPriority w:val="99"/>
    <w:semiHidden/>
    <w:unhideWhenUsed/>
    <w:rsid w:val="00E96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D88"/>
    <w:rPr>
      <w:rFonts w:ascii="Segoe UI" w:hAnsi="Segoe UI" w:cs="Segoe UI"/>
      <w:sz w:val="18"/>
      <w:szCs w:val="18"/>
    </w:rPr>
  </w:style>
  <w:style w:type="paragraph" w:customStyle="1" w:styleId="font8">
    <w:name w:val="font_8"/>
    <w:basedOn w:val="Normal"/>
    <w:rsid w:val="00E96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96D88"/>
  </w:style>
  <w:style w:type="character" w:customStyle="1" w:styleId="textexposedshow">
    <w:name w:val="text_exposed_show"/>
    <w:basedOn w:val="DefaultParagraphFont"/>
    <w:rsid w:val="006C1957"/>
  </w:style>
  <w:style w:type="character" w:customStyle="1" w:styleId="2iem">
    <w:name w:val="_2iem"/>
    <w:basedOn w:val="DefaultParagraphFont"/>
    <w:rsid w:val="002959C7"/>
  </w:style>
  <w:style w:type="character" w:styleId="HTMLCite">
    <w:name w:val="HTML Cite"/>
    <w:basedOn w:val="DefaultParagraphFont"/>
    <w:uiPriority w:val="99"/>
    <w:semiHidden/>
    <w:unhideWhenUsed/>
    <w:rsid w:val="000C16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7834">
      <w:bodyDiv w:val="1"/>
      <w:marLeft w:val="0"/>
      <w:marRight w:val="0"/>
      <w:marTop w:val="0"/>
      <w:marBottom w:val="0"/>
      <w:divBdr>
        <w:top w:val="none" w:sz="0" w:space="0" w:color="auto"/>
        <w:left w:val="none" w:sz="0" w:space="0" w:color="auto"/>
        <w:bottom w:val="none" w:sz="0" w:space="0" w:color="auto"/>
        <w:right w:val="none" w:sz="0" w:space="0" w:color="auto"/>
      </w:divBdr>
    </w:div>
    <w:div w:id="82915093">
      <w:bodyDiv w:val="1"/>
      <w:marLeft w:val="0"/>
      <w:marRight w:val="0"/>
      <w:marTop w:val="0"/>
      <w:marBottom w:val="0"/>
      <w:divBdr>
        <w:top w:val="none" w:sz="0" w:space="0" w:color="auto"/>
        <w:left w:val="none" w:sz="0" w:space="0" w:color="auto"/>
        <w:bottom w:val="none" w:sz="0" w:space="0" w:color="auto"/>
        <w:right w:val="none" w:sz="0" w:space="0" w:color="auto"/>
      </w:divBdr>
      <w:divsChild>
        <w:div w:id="2144149263">
          <w:marLeft w:val="0"/>
          <w:marRight w:val="0"/>
          <w:marTop w:val="60"/>
          <w:marBottom w:val="0"/>
          <w:divBdr>
            <w:top w:val="none" w:sz="0" w:space="0" w:color="auto"/>
            <w:left w:val="none" w:sz="0" w:space="0" w:color="auto"/>
            <w:bottom w:val="none" w:sz="0" w:space="0" w:color="auto"/>
            <w:right w:val="none" w:sz="0" w:space="0" w:color="auto"/>
          </w:divBdr>
          <w:divsChild>
            <w:div w:id="1376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3117">
      <w:bodyDiv w:val="1"/>
      <w:marLeft w:val="0"/>
      <w:marRight w:val="0"/>
      <w:marTop w:val="0"/>
      <w:marBottom w:val="0"/>
      <w:divBdr>
        <w:top w:val="none" w:sz="0" w:space="0" w:color="auto"/>
        <w:left w:val="none" w:sz="0" w:space="0" w:color="auto"/>
        <w:bottom w:val="none" w:sz="0" w:space="0" w:color="auto"/>
        <w:right w:val="none" w:sz="0" w:space="0" w:color="auto"/>
      </w:divBdr>
    </w:div>
    <w:div w:id="411586418">
      <w:bodyDiv w:val="1"/>
      <w:marLeft w:val="0"/>
      <w:marRight w:val="0"/>
      <w:marTop w:val="0"/>
      <w:marBottom w:val="0"/>
      <w:divBdr>
        <w:top w:val="none" w:sz="0" w:space="0" w:color="auto"/>
        <w:left w:val="none" w:sz="0" w:space="0" w:color="auto"/>
        <w:bottom w:val="none" w:sz="0" w:space="0" w:color="auto"/>
        <w:right w:val="none" w:sz="0" w:space="0" w:color="auto"/>
      </w:divBdr>
    </w:div>
    <w:div w:id="500043905">
      <w:bodyDiv w:val="1"/>
      <w:marLeft w:val="0"/>
      <w:marRight w:val="0"/>
      <w:marTop w:val="0"/>
      <w:marBottom w:val="0"/>
      <w:divBdr>
        <w:top w:val="none" w:sz="0" w:space="0" w:color="auto"/>
        <w:left w:val="none" w:sz="0" w:space="0" w:color="auto"/>
        <w:bottom w:val="none" w:sz="0" w:space="0" w:color="auto"/>
        <w:right w:val="none" w:sz="0" w:space="0" w:color="auto"/>
      </w:divBdr>
    </w:div>
    <w:div w:id="669144256">
      <w:bodyDiv w:val="1"/>
      <w:marLeft w:val="0"/>
      <w:marRight w:val="0"/>
      <w:marTop w:val="0"/>
      <w:marBottom w:val="0"/>
      <w:divBdr>
        <w:top w:val="none" w:sz="0" w:space="0" w:color="auto"/>
        <w:left w:val="none" w:sz="0" w:space="0" w:color="auto"/>
        <w:bottom w:val="none" w:sz="0" w:space="0" w:color="auto"/>
        <w:right w:val="none" w:sz="0" w:space="0" w:color="auto"/>
      </w:divBdr>
    </w:div>
    <w:div w:id="832331664">
      <w:bodyDiv w:val="1"/>
      <w:marLeft w:val="0"/>
      <w:marRight w:val="0"/>
      <w:marTop w:val="0"/>
      <w:marBottom w:val="0"/>
      <w:divBdr>
        <w:top w:val="none" w:sz="0" w:space="0" w:color="auto"/>
        <w:left w:val="none" w:sz="0" w:space="0" w:color="auto"/>
        <w:bottom w:val="none" w:sz="0" w:space="0" w:color="auto"/>
        <w:right w:val="none" w:sz="0" w:space="0" w:color="auto"/>
      </w:divBdr>
    </w:div>
    <w:div w:id="999845799">
      <w:bodyDiv w:val="1"/>
      <w:marLeft w:val="0"/>
      <w:marRight w:val="0"/>
      <w:marTop w:val="0"/>
      <w:marBottom w:val="0"/>
      <w:divBdr>
        <w:top w:val="none" w:sz="0" w:space="0" w:color="auto"/>
        <w:left w:val="none" w:sz="0" w:space="0" w:color="auto"/>
        <w:bottom w:val="none" w:sz="0" w:space="0" w:color="auto"/>
        <w:right w:val="none" w:sz="0" w:space="0" w:color="auto"/>
      </w:divBdr>
    </w:div>
    <w:div w:id="1291471150">
      <w:bodyDiv w:val="1"/>
      <w:marLeft w:val="0"/>
      <w:marRight w:val="0"/>
      <w:marTop w:val="0"/>
      <w:marBottom w:val="0"/>
      <w:divBdr>
        <w:top w:val="none" w:sz="0" w:space="0" w:color="auto"/>
        <w:left w:val="none" w:sz="0" w:space="0" w:color="auto"/>
        <w:bottom w:val="none" w:sz="0" w:space="0" w:color="auto"/>
        <w:right w:val="none" w:sz="0" w:space="0" w:color="auto"/>
      </w:divBdr>
    </w:div>
    <w:div w:id="1544899343">
      <w:bodyDiv w:val="1"/>
      <w:marLeft w:val="0"/>
      <w:marRight w:val="0"/>
      <w:marTop w:val="0"/>
      <w:marBottom w:val="0"/>
      <w:divBdr>
        <w:top w:val="none" w:sz="0" w:space="0" w:color="auto"/>
        <w:left w:val="none" w:sz="0" w:space="0" w:color="auto"/>
        <w:bottom w:val="none" w:sz="0" w:space="0" w:color="auto"/>
        <w:right w:val="none" w:sz="0" w:space="0" w:color="auto"/>
      </w:divBdr>
    </w:div>
    <w:div w:id="156752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aredhope.org" TargetMode="External"/><Relationship Id="rId3" Type="http://schemas.openxmlformats.org/officeDocument/2006/relationships/styles" Target="styles.xml"/><Relationship Id="rId7" Type="http://schemas.openxmlformats.org/officeDocument/2006/relationships/hyperlink" Target="http://www.sharedhop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ustconference.org/faith-summ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859F2-398D-401B-9507-4D5911A09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2619</Characters>
  <Application>Microsoft Office Word</Application>
  <DocSecurity>0</DocSecurity>
  <Lines>119</Lines>
  <Paragraphs>97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ACTON</dc:creator>
  <cp:keywords/>
  <dc:description/>
  <cp:lastModifiedBy>Shannon Geary</cp:lastModifiedBy>
  <cp:revision>2</cp:revision>
  <cp:lastPrinted>2018-07-12T20:32:00Z</cp:lastPrinted>
  <dcterms:created xsi:type="dcterms:W3CDTF">2018-11-07T21:10:00Z</dcterms:created>
  <dcterms:modified xsi:type="dcterms:W3CDTF">2018-11-07T21:10:00Z</dcterms:modified>
</cp:coreProperties>
</file>